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Theme="majorHAnsi" w:eastAsiaTheme="majorEastAsia" w:hAnsiTheme="majorHAnsi" w:cstheme="majorBidi"/>
          <w:caps/>
          <w:sz w:val="24"/>
          <w:szCs w:val="24"/>
        </w:rPr>
        <w:id w:val="2139229169"/>
        <w:docPartObj>
          <w:docPartGallery w:val="Cover Pages"/>
          <w:docPartUnique/>
        </w:docPartObj>
      </w:sdtPr>
      <w:sdtEndPr>
        <w:rPr>
          <w:rFonts w:ascii="Arial" w:eastAsiaTheme="minorEastAsia" w:hAnsi="Arial" w:cs="Arial"/>
          <w:caps w:val="0"/>
          <w:noProof/>
          <w:color w:val="000000"/>
          <w:sz w:val="21"/>
          <w:szCs w:val="21"/>
        </w:rPr>
      </w:sdtEndPr>
      <w:sdtContent>
        <w:tbl>
          <w:tblPr>
            <w:tblW w:w="5000" w:type="pct"/>
            <w:jc w:val="center"/>
            <w:tblLook w:val="04A0" w:firstRow="1" w:lastRow="0" w:firstColumn="1" w:lastColumn="0" w:noHBand="0" w:noVBand="1"/>
          </w:tblPr>
          <w:tblGrid>
            <w:gridCol w:w="9288"/>
          </w:tblGrid>
          <w:tr w:rsidR="00DE0820" w:rsidRPr="00F005F2">
            <w:trPr>
              <w:trHeight w:val="2880"/>
              <w:jc w:val="center"/>
            </w:trPr>
            <w:sdt>
              <w:sdtPr>
                <w:rPr>
                  <w:rFonts w:asciiTheme="majorHAnsi" w:eastAsiaTheme="majorEastAsia" w:hAnsiTheme="majorHAnsi" w:cstheme="majorBidi"/>
                  <w:caps/>
                  <w:sz w:val="24"/>
                  <w:szCs w:val="24"/>
                </w:rPr>
                <w:alias w:val="Bedrijf"/>
                <w:id w:val="15524243"/>
                <w:placeholder>
                  <w:docPart w:val="90EA4F5AD83942C1AC24EF7489D578B8"/>
                </w:placeholder>
                <w:dataBinding w:prefixMappings="xmlns:ns0='http://schemas.openxmlformats.org/officeDocument/2006/extended-properties'" w:xpath="/ns0:Properties[1]/ns0:Company[1]" w:storeItemID="{6668398D-A668-4E3E-A5EB-62B293D839F1}"/>
                <w:text/>
              </w:sdtPr>
              <w:sdtEndPr/>
              <w:sdtContent>
                <w:tc>
                  <w:tcPr>
                    <w:tcW w:w="5000" w:type="pct"/>
                  </w:tcPr>
                  <w:p w:rsidR="00DE0820" w:rsidRPr="00F005F2" w:rsidRDefault="00DE0820">
                    <w:pPr>
                      <w:pStyle w:val="Geenafstand"/>
                      <w:jc w:val="center"/>
                      <w:rPr>
                        <w:rFonts w:asciiTheme="majorHAnsi" w:eastAsiaTheme="majorEastAsia" w:hAnsiTheme="majorHAnsi" w:cstheme="majorBidi"/>
                        <w:caps/>
                        <w:sz w:val="24"/>
                        <w:szCs w:val="24"/>
                      </w:rPr>
                    </w:pPr>
                    <w:r w:rsidRPr="00F005F2">
                      <w:rPr>
                        <w:rFonts w:asciiTheme="majorHAnsi" w:eastAsiaTheme="majorEastAsia" w:hAnsiTheme="majorHAnsi" w:cstheme="majorBidi"/>
                        <w:caps/>
                        <w:sz w:val="24"/>
                        <w:szCs w:val="24"/>
                      </w:rPr>
                      <w:t>2College Ruiven</w:t>
                    </w:r>
                  </w:p>
                </w:tc>
              </w:sdtContent>
            </w:sdt>
          </w:tr>
          <w:tr w:rsidR="00DE0820" w:rsidRPr="00F005F2">
            <w:trPr>
              <w:trHeight w:val="1440"/>
              <w:jc w:val="center"/>
            </w:trPr>
            <w:sdt>
              <w:sdtPr>
                <w:rPr>
                  <w:rFonts w:asciiTheme="majorHAnsi" w:eastAsiaTheme="majorEastAsia" w:hAnsiTheme="majorHAnsi" w:cstheme="majorBidi"/>
                  <w:smallCaps/>
                  <w:sz w:val="96"/>
                  <w:szCs w:val="96"/>
                </w:rPr>
                <w:alias w:val="Titel"/>
                <w:id w:val="15524250"/>
                <w:placeholder>
                  <w:docPart w:val="AC8FBB6ACF7E4A83ABA0324E50F3A146"/>
                </w:placeholder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EndPr/>
              <w:sdtContent>
                <w:tc>
                  <w:tcPr>
                    <w:tcW w:w="5000" w:type="pct"/>
                    <w:tcBorders>
                      <w:bottom w:val="single" w:sz="4" w:space="0" w:color="4F81BD" w:themeColor="accent1"/>
                    </w:tcBorders>
                    <w:vAlign w:val="center"/>
                  </w:tcPr>
                  <w:p w:rsidR="00DE0820" w:rsidRPr="00F005F2" w:rsidRDefault="00DE0820" w:rsidP="000F6526">
                    <w:pPr>
                      <w:pStyle w:val="Geenafstand"/>
                      <w:jc w:val="center"/>
                      <w:rPr>
                        <w:rFonts w:asciiTheme="majorHAnsi" w:eastAsiaTheme="majorEastAsia" w:hAnsiTheme="majorHAnsi" w:cstheme="majorBidi"/>
                        <w:smallCaps/>
                        <w:sz w:val="96"/>
                        <w:szCs w:val="96"/>
                      </w:rPr>
                    </w:pPr>
                    <w:r w:rsidRPr="00F005F2">
                      <w:rPr>
                        <w:rFonts w:asciiTheme="majorHAnsi" w:eastAsiaTheme="majorEastAsia" w:hAnsiTheme="majorHAnsi" w:cstheme="majorBidi"/>
                        <w:smallCaps/>
                        <w:sz w:val="96"/>
                        <w:szCs w:val="96"/>
                      </w:rPr>
                      <w:t xml:space="preserve">Exameneenheid: </w:t>
                    </w:r>
                    <w:r w:rsidR="000F6526">
                      <w:rPr>
                        <w:rFonts w:asciiTheme="majorHAnsi" w:eastAsiaTheme="majorEastAsia" w:hAnsiTheme="majorHAnsi" w:cstheme="majorBidi"/>
                        <w:smallCaps/>
                        <w:sz w:val="96"/>
                        <w:szCs w:val="96"/>
                      </w:rPr>
                      <w:t>Arbeid en productie</w:t>
                    </w:r>
                  </w:p>
                </w:tc>
              </w:sdtContent>
            </w:sdt>
          </w:tr>
          <w:tr w:rsidR="00DE0820" w:rsidRPr="00F005F2">
            <w:trPr>
              <w:trHeight w:val="720"/>
              <w:jc w:val="center"/>
            </w:trPr>
            <w:sdt>
              <w:sdtPr>
                <w:rPr>
                  <w:rFonts w:asciiTheme="majorHAnsi" w:eastAsiaTheme="majorEastAsia" w:hAnsiTheme="majorHAnsi" w:cstheme="majorBidi"/>
                  <w:sz w:val="48"/>
                  <w:szCs w:val="48"/>
                </w:rPr>
                <w:alias w:val="Ondertitel"/>
                <w:id w:val="15524255"/>
                <w:placeholder>
                  <w:docPart w:val="1DF695AD0707432BBDC35F8A238754AA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EndPr/>
              <w:sdtContent>
                <w:tc>
                  <w:tcPr>
                    <w:tcW w:w="5000" w:type="pct"/>
                    <w:tcBorders>
                      <w:top w:val="single" w:sz="4" w:space="0" w:color="4F81BD" w:themeColor="accent1"/>
                    </w:tcBorders>
                    <w:vAlign w:val="center"/>
                  </w:tcPr>
                  <w:p w:rsidR="00DE0820" w:rsidRPr="00F005F2" w:rsidRDefault="00280C56" w:rsidP="000F6526">
                    <w:pPr>
                      <w:pStyle w:val="Geenafstand"/>
                      <w:jc w:val="center"/>
                      <w:rPr>
                        <w:rFonts w:asciiTheme="majorHAnsi" w:eastAsiaTheme="majorEastAsia" w:hAnsiTheme="majorHAnsi" w:cstheme="majorBidi"/>
                        <w:sz w:val="48"/>
                        <w:szCs w:val="48"/>
                      </w:rPr>
                    </w:pPr>
                    <w:r w:rsidRPr="00F005F2">
                      <w:rPr>
                        <w:rFonts w:asciiTheme="majorHAnsi" w:eastAsiaTheme="majorEastAsia" w:hAnsiTheme="majorHAnsi" w:cstheme="majorBidi"/>
                        <w:sz w:val="48"/>
                        <w:szCs w:val="48"/>
                      </w:rPr>
                      <w:t xml:space="preserve">Hoofdstuk </w:t>
                    </w:r>
                    <w:r w:rsidR="000F6526">
                      <w:rPr>
                        <w:rFonts w:asciiTheme="majorHAnsi" w:eastAsiaTheme="majorEastAsia" w:hAnsiTheme="majorHAnsi" w:cstheme="majorBidi"/>
                        <w:sz w:val="48"/>
                        <w:szCs w:val="48"/>
                      </w:rPr>
                      <w:t>4</w:t>
                    </w:r>
                    <w:r w:rsidRPr="00F005F2">
                      <w:rPr>
                        <w:rFonts w:asciiTheme="majorHAnsi" w:eastAsiaTheme="majorEastAsia" w:hAnsiTheme="majorHAnsi" w:cstheme="majorBidi"/>
                        <w:sz w:val="48"/>
                        <w:szCs w:val="48"/>
                      </w:rPr>
                      <w:t xml:space="preserve">, Hoofdstuk </w:t>
                    </w:r>
                    <w:r w:rsidR="000F6526">
                      <w:rPr>
                        <w:rFonts w:asciiTheme="majorHAnsi" w:eastAsiaTheme="majorEastAsia" w:hAnsiTheme="majorHAnsi" w:cstheme="majorBidi"/>
                        <w:sz w:val="48"/>
                        <w:szCs w:val="48"/>
                      </w:rPr>
                      <w:t>5</w:t>
                    </w:r>
                  </w:p>
                </w:tc>
              </w:sdtContent>
            </w:sdt>
          </w:tr>
          <w:tr w:rsidR="00DE0820" w:rsidRPr="00F005F2">
            <w:trPr>
              <w:trHeight w:val="360"/>
              <w:jc w:val="center"/>
            </w:trPr>
            <w:tc>
              <w:tcPr>
                <w:tcW w:w="5000" w:type="pct"/>
                <w:vAlign w:val="center"/>
              </w:tcPr>
              <w:p w:rsidR="00DE0820" w:rsidRPr="00F005F2" w:rsidRDefault="00DE0820">
                <w:pPr>
                  <w:pStyle w:val="Geenafstand"/>
                  <w:jc w:val="center"/>
                  <w:rPr>
                    <w:sz w:val="24"/>
                    <w:szCs w:val="24"/>
                  </w:rPr>
                </w:pPr>
              </w:p>
            </w:tc>
          </w:tr>
          <w:tr w:rsidR="00DE0820" w:rsidRPr="00F005F2">
            <w:trPr>
              <w:trHeight w:val="360"/>
              <w:jc w:val="center"/>
            </w:trPr>
            <w:sdt>
              <w:sdtPr>
                <w:rPr>
                  <w:b/>
                  <w:bCs/>
                  <w:sz w:val="24"/>
                  <w:szCs w:val="24"/>
                </w:rPr>
                <w:alias w:val="Auteur"/>
                <w:id w:val="15524260"/>
                <w:placeholder>
                  <w:docPart w:val="74DFC0711C3D4D519A3403D082A8A577"/>
                </w:placeholder>
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<w:text/>
              </w:sdtPr>
              <w:sdtEndPr/>
              <w:sdtContent>
                <w:tc>
                  <w:tcPr>
                    <w:tcW w:w="5000" w:type="pct"/>
                    <w:vAlign w:val="center"/>
                  </w:tcPr>
                  <w:p w:rsidR="00DE0820" w:rsidRPr="00F005F2" w:rsidRDefault="00DE0820">
                    <w:pPr>
                      <w:pStyle w:val="Geenafstand"/>
                      <w:jc w:val="center"/>
                      <w:rPr>
                        <w:b/>
                        <w:bCs/>
                        <w:sz w:val="24"/>
                        <w:szCs w:val="24"/>
                      </w:rPr>
                    </w:pPr>
                    <w:r w:rsidRPr="00F005F2">
                      <w:rPr>
                        <w:b/>
                        <w:bCs/>
                        <w:sz w:val="24"/>
                        <w:szCs w:val="24"/>
                      </w:rPr>
                      <w:t>Economie vmbo-t4</w:t>
                    </w:r>
                  </w:p>
                </w:tc>
              </w:sdtContent>
            </w:sdt>
          </w:tr>
          <w:tr w:rsidR="00DE0820" w:rsidRPr="00F005F2">
            <w:trPr>
              <w:trHeight w:val="360"/>
              <w:jc w:val="center"/>
            </w:trPr>
            <w:sdt>
              <w:sdtPr>
                <w:rPr>
                  <w:b/>
                  <w:bCs/>
                  <w:sz w:val="24"/>
                  <w:szCs w:val="24"/>
                </w:rPr>
                <w:alias w:val="Datum"/>
                <w:id w:val="516659546"/>
                <w:placeholder>
                  <w:docPart w:val="1D5715F6607C45CCA2EB2DB6F0A52CC6"/>
                </w:placeholder>
                <w:dataBinding w:prefixMappings="xmlns:ns0='http://schemas.microsoft.com/office/2006/coverPageProps'" w:xpath="/ns0:CoverPageProperties[1]/ns0:PublishDate[1]" w:storeItemID="{55AF091B-3C7A-41E3-B477-F2FDAA23CFDA}"/>
                <w:date>
                  <w:dateFormat w:val="d-M-yyyy"/>
                  <w:lid w:val="nl-NL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5000" w:type="pct"/>
                    <w:vAlign w:val="center"/>
                  </w:tcPr>
                  <w:p w:rsidR="00DE0820" w:rsidRPr="00F005F2" w:rsidRDefault="00DE0820" w:rsidP="00C00A35">
                    <w:pPr>
                      <w:pStyle w:val="Geenafstand"/>
                      <w:jc w:val="center"/>
                      <w:rPr>
                        <w:b/>
                        <w:bCs/>
                        <w:sz w:val="24"/>
                        <w:szCs w:val="24"/>
                      </w:rPr>
                    </w:pPr>
                    <w:r w:rsidRPr="00F005F2">
                      <w:rPr>
                        <w:b/>
                        <w:bCs/>
                        <w:sz w:val="24"/>
                        <w:szCs w:val="24"/>
                      </w:rPr>
                      <w:t>201</w:t>
                    </w:r>
                    <w:r w:rsidR="00C00A35">
                      <w:rPr>
                        <w:b/>
                        <w:bCs/>
                        <w:sz w:val="24"/>
                        <w:szCs w:val="24"/>
                      </w:rPr>
                      <w:t>6</w:t>
                    </w:r>
                    <w:r w:rsidRPr="00F005F2">
                      <w:rPr>
                        <w:b/>
                        <w:bCs/>
                        <w:sz w:val="24"/>
                        <w:szCs w:val="24"/>
                      </w:rPr>
                      <w:t>-201</w:t>
                    </w:r>
                    <w:r w:rsidR="00C00A35">
                      <w:rPr>
                        <w:b/>
                        <w:bCs/>
                        <w:sz w:val="24"/>
                        <w:szCs w:val="24"/>
                      </w:rPr>
                      <w:t>7</w:t>
                    </w:r>
                  </w:p>
                </w:tc>
              </w:sdtContent>
            </w:sdt>
          </w:tr>
        </w:tbl>
        <w:p w:rsidR="00DE0820" w:rsidRPr="00F005F2" w:rsidRDefault="00DE0820">
          <w:pPr>
            <w:rPr>
              <w:sz w:val="24"/>
              <w:szCs w:val="24"/>
            </w:rPr>
          </w:pPr>
        </w:p>
        <w:p w:rsidR="00DE0820" w:rsidRPr="00F005F2" w:rsidRDefault="00DE0820">
          <w:pPr>
            <w:rPr>
              <w:sz w:val="24"/>
              <w:szCs w:val="24"/>
            </w:rPr>
          </w:pPr>
        </w:p>
        <w:tbl>
          <w:tblPr>
            <w:tblpPr w:leftFromText="187" w:rightFromText="187" w:horzAnchor="margin" w:tblpXSpec="center" w:tblpYSpec="bottom"/>
            <w:tblW w:w="5000" w:type="pct"/>
            <w:tblLook w:val="04A0" w:firstRow="1" w:lastRow="0" w:firstColumn="1" w:lastColumn="0" w:noHBand="0" w:noVBand="1"/>
          </w:tblPr>
          <w:tblGrid>
            <w:gridCol w:w="9288"/>
          </w:tblGrid>
          <w:tr w:rsidR="00DE0820" w:rsidRPr="00F005F2" w:rsidTr="00C8694A">
            <w:trPr>
              <w:trHeight w:val="140"/>
            </w:trPr>
            <w:sdt>
              <w:sdtPr>
                <w:rPr>
                  <w:sz w:val="24"/>
                  <w:szCs w:val="24"/>
                </w:rPr>
                <w:alias w:val="Samenvatting"/>
                <w:id w:val="8276291"/>
                <w:dataBinding w:prefixMappings="xmlns:ns0='http://schemas.microsoft.com/office/2006/coverPageProps'" w:xpath="/ns0:CoverPageProperties[1]/ns0:Abstract[1]" w:storeItemID="{55AF091B-3C7A-41E3-B477-F2FDAA23CFDA}"/>
                <w:text/>
              </w:sdtPr>
              <w:sdtEndPr/>
              <w:sdtContent>
                <w:tc>
                  <w:tcPr>
                    <w:tcW w:w="5000" w:type="pct"/>
                  </w:tcPr>
                  <w:p w:rsidR="00DE0820" w:rsidRPr="00F005F2" w:rsidRDefault="00F005F2" w:rsidP="00C00A35">
                    <w:pPr>
                      <w:pStyle w:val="Geenafstand"/>
                      <w:rPr>
                        <w:sz w:val="24"/>
                        <w:szCs w:val="24"/>
                      </w:rPr>
                    </w:pPr>
                    <w:r w:rsidRPr="00C00A35">
                      <w:rPr>
                        <w:sz w:val="24"/>
                        <w:szCs w:val="24"/>
                      </w:rPr>
                      <w:t xml:space="preserve">De </w:t>
                    </w:r>
                    <w:r w:rsidR="00C00A35">
                      <w:rPr>
                        <w:sz w:val="24"/>
                        <w:szCs w:val="24"/>
                      </w:rPr>
                      <w:t>tweede</w:t>
                    </w:r>
                    <w:r w:rsidRPr="00C00A35">
                      <w:rPr>
                        <w:sz w:val="24"/>
                        <w:szCs w:val="24"/>
                      </w:rPr>
                      <w:t xml:space="preserve"> exameneenheid </w:t>
                    </w:r>
                    <w:r w:rsidR="00DA5346" w:rsidRPr="00C00A35">
                      <w:rPr>
                        <w:sz w:val="24"/>
                        <w:szCs w:val="24"/>
                      </w:rPr>
                      <w:t>is</w:t>
                    </w:r>
                    <w:r w:rsidRPr="00C00A35">
                      <w:rPr>
                        <w:sz w:val="24"/>
                        <w:szCs w:val="24"/>
                      </w:rPr>
                      <w:t xml:space="preserve"> </w:t>
                    </w:r>
                    <w:r w:rsidR="000F6526" w:rsidRPr="00C00A35">
                      <w:rPr>
                        <w:sz w:val="24"/>
                        <w:szCs w:val="24"/>
                      </w:rPr>
                      <w:t>Arbeid en Productie</w:t>
                    </w:r>
                    <w:r w:rsidRPr="00C00A35">
                      <w:rPr>
                        <w:sz w:val="24"/>
                        <w:szCs w:val="24"/>
                      </w:rPr>
                      <w:t xml:space="preserve">. Het bevat Hoofdstuk </w:t>
                    </w:r>
                    <w:r w:rsidR="000F6526" w:rsidRPr="00C00A35">
                      <w:rPr>
                        <w:sz w:val="24"/>
                        <w:szCs w:val="24"/>
                      </w:rPr>
                      <w:t>4</w:t>
                    </w:r>
                    <w:r w:rsidRPr="00C00A35">
                      <w:rPr>
                        <w:sz w:val="24"/>
                        <w:szCs w:val="24"/>
                      </w:rPr>
                      <w:t xml:space="preserve"> en Hoofdstuk </w:t>
                    </w:r>
                    <w:r w:rsidR="000F6526" w:rsidRPr="00C00A35">
                      <w:rPr>
                        <w:sz w:val="24"/>
                        <w:szCs w:val="24"/>
                      </w:rPr>
                      <w:t>5</w:t>
                    </w:r>
                    <w:r w:rsidR="00C00A35">
                      <w:rPr>
                        <w:sz w:val="24"/>
                        <w:szCs w:val="24"/>
                      </w:rPr>
                      <w:t xml:space="preserve"> en </w:t>
                    </w:r>
                    <w:r w:rsidR="00C00A35" w:rsidRPr="00C00A35">
                      <w:rPr>
                        <w:sz w:val="24"/>
                        <w:szCs w:val="24"/>
                      </w:rPr>
                      <w:t>twee lesbrieven</w:t>
                    </w:r>
                    <w:r w:rsidR="000F6526" w:rsidRPr="00C00A35">
                      <w:rPr>
                        <w:sz w:val="24"/>
                        <w:szCs w:val="24"/>
                      </w:rPr>
                      <w:t xml:space="preserve">. </w:t>
                    </w:r>
                    <w:r w:rsidRPr="00C00A35">
                      <w:rPr>
                        <w:sz w:val="24"/>
                        <w:szCs w:val="24"/>
                      </w:rPr>
                      <w:t xml:space="preserve">Je krijgt hierover een schriftelijke toets van 90 minuten tijdens </w:t>
                    </w:r>
                    <w:r w:rsidR="00C00A35" w:rsidRPr="00C00A35">
                      <w:rPr>
                        <w:sz w:val="24"/>
                        <w:szCs w:val="24"/>
                      </w:rPr>
                      <w:t>de PTA week di</w:t>
                    </w:r>
                    <w:r w:rsidR="00C00A35">
                      <w:rPr>
                        <w:sz w:val="24"/>
                        <w:szCs w:val="24"/>
                      </w:rPr>
                      <w:t>e</w:t>
                    </w:r>
                    <w:r w:rsidR="00C00A35" w:rsidRPr="00C00A35">
                      <w:rPr>
                        <w:sz w:val="24"/>
                        <w:szCs w:val="24"/>
                      </w:rPr>
                      <w:t xml:space="preserve"> start op 13 maart. De toets telt 20</w:t>
                    </w:r>
                    <w:r w:rsidRPr="00C00A35">
                      <w:rPr>
                        <w:sz w:val="24"/>
                        <w:szCs w:val="24"/>
                      </w:rPr>
                      <w:t>% mee voor je schoolexamen.</w:t>
                    </w:r>
                    <w:r w:rsidR="00C00A35" w:rsidRPr="00C00A35">
                      <w:rPr>
                        <w:sz w:val="24"/>
                        <w:szCs w:val="24"/>
                      </w:rPr>
                      <w:t xml:space="preserve"> Naast de toets moet je portfolio in orde zijn. Tijdens de les krijg je te horen welke opdrachten en lesbrieven in je map moeten zitten.</w:t>
                    </w:r>
                  </w:p>
                </w:tc>
              </w:sdtContent>
            </w:sdt>
          </w:tr>
        </w:tbl>
        <w:p w:rsidR="00DE0820" w:rsidRPr="00F005F2" w:rsidRDefault="00DE0820">
          <w:pPr>
            <w:rPr>
              <w:sz w:val="24"/>
              <w:szCs w:val="24"/>
            </w:rPr>
          </w:pPr>
        </w:p>
        <w:p w:rsidR="00C8694A" w:rsidRDefault="00C00A35" w:rsidP="00F005F2">
          <w:pPr>
            <w:rPr>
              <w:rFonts w:ascii="Arial" w:hAnsi="Arial" w:cs="Arial"/>
              <w:noProof/>
              <w:color w:val="000000"/>
              <w:sz w:val="21"/>
              <w:szCs w:val="21"/>
            </w:rPr>
          </w:pPr>
        </w:p>
      </w:sdtContent>
    </w:sdt>
    <w:p w:rsidR="00B819EF" w:rsidRPr="00F005F2" w:rsidRDefault="00C8694A" w:rsidP="00F005F2">
      <w:pPr>
        <w:rPr>
          <w:rFonts w:ascii="Arial" w:hAnsi="Arial" w:cs="Arial"/>
          <w:noProof/>
          <w:color w:val="000000"/>
          <w:sz w:val="21"/>
          <w:szCs w:val="21"/>
        </w:rPr>
      </w:pPr>
      <w:r>
        <w:rPr>
          <w:noProof/>
          <w:lang w:eastAsia="nl-N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2172335</wp:posOffset>
            </wp:positionH>
            <wp:positionV relativeFrom="paragraph">
              <wp:posOffset>-6191250</wp:posOffset>
            </wp:positionV>
            <wp:extent cx="1504950" cy="1270000"/>
            <wp:effectExtent l="0" t="0" r="0" b="6350"/>
            <wp:wrapThrough wrapText="bothSides">
              <wp:wrapPolygon edited="0">
                <wp:start x="0" y="0"/>
                <wp:lineTo x="0" y="21384"/>
                <wp:lineTo x="21327" y="21384"/>
                <wp:lineTo x="21327" y="0"/>
                <wp:lineTo x="0" y="0"/>
              </wp:wrapPolygon>
            </wp:wrapThrough>
            <wp:docPr id="6" name="Afbeelding 6" descr="https://femkehouben.files.wordpress.com/2013/10/logo-2colle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femkehouben.files.wordpress.com/2013/10/logo-2colleg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27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819EF" w:rsidRPr="00F005F2" w:rsidSect="00DE0820"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820"/>
    <w:rsid w:val="000F6526"/>
    <w:rsid w:val="00280C56"/>
    <w:rsid w:val="00B819EF"/>
    <w:rsid w:val="00C00A35"/>
    <w:rsid w:val="00C8694A"/>
    <w:rsid w:val="00DA5346"/>
    <w:rsid w:val="00DE0820"/>
    <w:rsid w:val="00F00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D05299-A93F-4982-A1D4-5490FED6C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link w:val="GeenafstandChar"/>
    <w:uiPriority w:val="1"/>
    <w:qFormat/>
    <w:rsid w:val="00DE0820"/>
    <w:pPr>
      <w:spacing w:after="0" w:line="240" w:lineRule="auto"/>
    </w:pPr>
  </w:style>
  <w:style w:type="character" w:customStyle="1" w:styleId="GeenafstandChar">
    <w:name w:val="Geen afstand Char"/>
    <w:basedOn w:val="Standaardalinea-lettertype"/>
    <w:link w:val="Geenafstand"/>
    <w:uiPriority w:val="1"/>
    <w:rsid w:val="00DE0820"/>
  </w:style>
  <w:style w:type="paragraph" w:styleId="Ballontekst">
    <w:name w:val="Balloon Text"/>
    <w:basedOn w:val="Standaard"/>
    <w:link w:val="BallontekstChar"/>
    <w:uiPriority w:val="99"/>
    <w:semiHidden/>
    <w:unhideWhenUsed/>
    <w:rsid w:val="00DE08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E08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0EA4F5AD83942C1AC24EF7489D578B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57ED692-B7F7-4997-A1B5-CB3B21D04302}"/>
      </w:docPartPr>
      <w:docPartBody>
        <w:p w:rsidR="00E84398" w:rsidRDefault="00E62170" w:rsidP="00E62170">
          <w:pPr>
            <w:pStyle w:val="90EA4F5AD83942C1AC24EF7489D578B8"/>
          </w:pPr>
          <w:r>
            <w:rPr>
              <w:rFonts w:asciiTheme="majorHAnsi" w:eastAsiaTheme="majorEastAsia" w:hAnsiTheme="majorHAnsi" w:cstheme="majorBidi"/>
              <w:caps/>
            </w:rPr>
            <w:t>[Geef de naam van het bedrijf op]</w:t>
          </w:r>
        </w:p>
      </w:docPartBody>
    </w:docPart>
    <w:docPart>
      <w:docPartPr>
        <w:name w:val="AC8FBB6ACF7E4A83ABA0324E50F3A14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D461702-6FD2-4C69-A857-08628D041F42}"/>
      </w:docPartPr>
      <w:docPartBody>
        <w:p w:rsidR="00E84398" w:rsidRDefault="00E62170" w:rsidP="00E62170">
          <w:pPr>
            <w:pStyle w:val="AC8FBB6ACF7E4A83ABA0324E50F3A146"/>
          </w:pPr>
          <w:r>
            <w:rPr>
              <w:rFonts w:asciiTheme="majorHAnsi" w:eastAsiaTheme="majorEastAsia" w:hAnsiTheme="majorHAnsi" w:cstheme="majorBidi"/>
              <w:sz w:val="80"/>
              <w:szCs w:val="80"/>
            </w:rPr>
            <w:t>[Geef de titel van het document op]</w:t>
          </w:r>
        </w:p>
      </w:docPartBody>
    </w:docPart>
    <w:docPart>
      <w:docPartPr>
        <w:name w:val="1DF695AD0707432BBDC35F8A238754A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153EA7D-4A82-484F-A9D6-2ECCFEEF02E5}"/>
      </w:docPartPr>
      <w:docPartBody>
        <w:p w:rsidR="00E84398" w:rsidRDefault="00E62170" w:rsidP="00E62170">
          <w:pPr>
            <w:pStyle w:val="1DF695AD0707432BBDC35F8A238754AA"/>
          </w:pPr>
          <w:r>
            <w:rPr>
              <w:rFonts w:asciiTheme="majorHAnsi" w:eastAsiaTheme="majorEastAsia" w:hAnsiTheme="majorHAnsi" w:cstheme="majorBidi"/>
              <w:sz w:val="44"/>
              <w:szCs w:val="44"/>
            </w:rPr>
            <w:t>[Geef de ondertitel van het document op]</w:t>
          </w:r>
        </w:p>
      </w:docPartBody>
    </w:docPart>
    <w:docPart>
      <w:docPartPr>
        <w:name w:val="74DFC0711C3D4D519A3403D082A8A57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B3D1334-628F-4A78-B7E5-9A7BBC4E07CA}"/>
      </w:docPartPr>
      <w:docPartBody>
        <w:p w:rsidR="00E84398" w:rsidRDefault="00E62170" w:rsidP="00E62170">
          <w:pPr>
            <w:pStyle w:val="74DFC0711C3D4D519A3403D082A8A577"/>
          </w:pPr>
          <w:r>
            <w:rPr>
              <w:b/>
              <w:bCs/>
            </w:rPr>
            <w:t>[Geef de naam van de auteur op]</w:t>
          </w:r>
        </w:p>
      </w:docPartBody>
    </w:docPart>
    <w:docPart>
      <w:docPartPr>
        <w:name w:val="1D5715F6607C45CCA2EB2DB6F0A52CC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C62E55B-893A-4B3E-94E4-FFA23EEE09B8}"/>
      </w:docPartPr>
      <w:docPartBody>
        <w:p w:rsidR="00E84398" w:rsidRDefault="00E62170" w:rsidP="00E62170">
          <w:pPr>
            <w:pStyle w:val="1D5715F6607C45CCA2EB2DB6F0A52CC6"/>
          </w:pPr>
          <w:r>
            <w:rPr>
              <w:b/>
              <w:bCs/>
            </w:rPr>
            <w:t>[Kies de datum]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170"/>
    <w:rsid w:val="00E62170"/>
    <w:rsid w:val="00E84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EF67BB7ED93E4BD19BF59F3EBDF746E5">
    <w:name w:val="EF67BB7ED93E4BD19BF59F3EBDF746E5"/>
    <w:rsid w:val="00E62170"/>
  </w:style>
  <w:style w:type="paragraph" w:customStyle="1" w:styleId="02E889382906445FA4B9AFFB43089633">
    <w:name w:val="02E889382906445FA4B9AFFB43089633"/>
    <w:rsid w:val="00E62170"/>
  </w:style>
  <w:style w:type="paragraph" w:customStyle="1" w:styleId="BB35073B702B4062AEF2E32CECC522A3">
    <w:name w:val="BB35073B702B4062AEF2E32CECC522A3"/>
    <w:rsid w:val="00E62170"/>
  </w:style>
  <w:style w:type="paragraph" w:customStyle="1" w:styleId="A3A8122B16E147EA9BA47C8C4E41542D">
    <w:name w:val="A3A8122B16E147EA9BA47C8C4E41542D"/>
    <w:rsid w:val="00E62170"/>
  </w:style>
  <w:style w:type="paragraph" w:customStyle="1" w:styleId="8B871EB5A66B4C86A034562E474DCF7E">
    <w:name w:val="8B871EB5A66B4C86A034562E474DCF7E"/>
    <w:rsid w:val="00E62170"/>
  </w:style>
  <w:style w:type="paragraph" w:customStyle="1" w:styleId="7D715355024143459D0E8FAF64EE4E8B">
    <w:name w:val="7D715355024143459D0E8FAF64EE4E8B"/>
    <w:rsid w:val="00E62170"/>
  </w:style>
  <w:style w:type="paragraph" w:customStyle="1" w:styleId="8CCE8F970E0E46B38416B14135AF04A0">
    <w:name w:val="8CCE8F970E0E46B38416B14135AF04A0"/>
    <w:rsid w:val="00E62170"/>
  </w:style>
  <w:style w:type="paragraph" w:customStyle="1" w:styleId="35C56C14BD0042BB92E6FEF0F419586F">
    <w:name w:val="35C56C14BD0042BB92E6FEF0F419586F"/>
    <w:rsid w:val="00E62170"/>
  </w:style>
  <w:style w:type="paragraph" w:customStyle="1" w:styleId="2DD107A8EEE34DEC9B4D0166DC10963F">
    <w:name w:val="2DD107A8EEE34DEC9B4D0166DC10963F"/>
    <w:rsid w:val="00E62170"/>
  </w:style>
  <w:style w:type="paragraph" w:customStyle="1" w:styleId="7DF293ED3C1644B291ADAC736EB57197">
    <w:name w:val="7DF293ED3C1644B291ADAC736EB57197"/>
    <w:rsid w:val="00E62170"/>
  </w:style>
  <w:style w:type="paragraph" w:customStyle="1" w:styleId="3681BB3432C54A28BDFAEA5B9595299B">
    <w:name w:val="3681BB3432C54A28BDFAEA5B9595299B"/>
    <w:rsid w:val="00E62170"/>
  </w:style>
  <w:style w:type="paragraph" w:customStyle="1" w:styleId="5C22C9A5A0C44D998F6E631DBAFF0905">
    <w:name w:val="5C22C9A5A0C44D998F6E631DBAFF0905"/>
    <w:rsid w:val="00E62170"/>
  </w:style>
  <w:style w:type="paragraph" w:customStyle="1" w:styleId="B9F0489BD0164115BCF83CEC33D1E4D2">
    <w:name w:val="B9F0489BD0164115BCF83CEC33D1E4D2"/>
    <w:rsid w:val="00E62170"/>
  </w:style>
  <w:style w:type="paragraph" w:customStyle="1" w:styleId="90EA4F5AD83942C1AC24EF7489D578B8">
    <w:name w:val="90EA4F5AD83942C1AC24EF7489D578B8"/>
    <w:rsid w:val="00E62170"/>
  </w:style>
  <w:style w:type="paragraph" w:customStyle="1" w:styleId="AC8FBB6ACF7E4A83ABA0324E50F3A146">
    <w:name w:val="AC8FBB6ACF7E4A83ABA0324E50F3A146"/>
    <w:rsid w:val="00E62170"/>
  </w:style>
  <w:style w:type="paragraph" w:customStyle="1" w:styleId="1DF695AD0707432BBDC35F8A238754AA">
    <w:name w:val="1DF695AD0707432BBDC35F8A238754AA"/>
    <w:rsid w:val="00E62170"/>
  </w:style>
  <w:style w:type="paragraph" w:customStyle="1" w:styleId="74DFC0711C3D4D519A3403D082A8A577">
    <w:name w:val="74DFC0711C3D4D519A3403D082A8A577"/>
    <w:rsid w:val="00E62170"/>
  </w:style>
  <w:style w:type="paragraph" w:customStyle="1" w:styleId="1D5715F6607C45CCA2EB2DB6F0A52CC6">
    <w:name w:val="1D5715F6607C45CCA2EB2DB6F0A52CC6"/>
    <w:rsid w:val="00E62170"/>
  </w:style>
  <w:style w:type="paragraph" w:customStyle="1" w:styleId="7919032B97994006B51A8E60568B3E25">
    <w:name w:val="7919032B97994006B51A8E60568B3E25"/>
    <w:rsid w:val="00E6217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2016-2017</PublishDate>
  <Abstract>De tweede exameneenheid is Arbeid en Productie. Het bevat Hoofdstuk 4 en Hoofdstuk 5 en twee lesbrieven. Je krijgt hierover een schriftelijke toets van 90 minuten tijdens de PTA week die start op 13 maart. De toets telt 20% mee voor je schoolexamen. Naast de toets moet je portfolio in orde zijn. Tijdens de les krijg je te horen welke opdrachten en lesbrieven in je map moeten zitten.</Abstract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Exameneenheid: Arbeid en productie</vt:lpstr>
    </vt:vector>
  </TitlesOfParts>
  <Company>2College Ruiven</Company>
  <LinksUpToDate>false</LinksUpToDate>
  <CharactersWithSpaces>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Exameneenheid: Arbeid en productie</dc:title>
  <dc:subject>Hoofdstuk 4, Hoofdstuk 5</dc:subject>
  <dc:creator>Economie vmbo-t4</dc:creator>
  <cp:lastModifiedBy>Paulissen, (Bram)</cp:lastModifiedBy>
  <cp:revision>2</cp:revision>
  <cp:lastPrinted>2017-01-10T07:10:00Z</cp:lastPrinted>
  <dcterms:created xsi:type="dcterms:W3CDTF">2017-01-10T07:10:00Z</dcterms:created>
  <dcterms:modified xsi:type="dcterms:W3CDTF">2017-01-10T07:10:00Z</dcterms:modified>
</cp:coreProperties>
</file>